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9AD014" w14:textId="3A982446" w:rsidR="006C136D" w:rsidRDefault="008E04EE" w:rsidP="008E04EE">
      <w:pPr>
        <w:jc w:val="right"/>
      </w:pPr>
      <w:r>
        <w:t>Приложение №7</w:t>
      </w:r>
    </w:p>
    <w:p w14:paraId="79B476F4" w14:textId="34E0B21C" w:rsidR="008E04EE" w:rsidRDefault="008E04EE" w:rsidP="008E04EE">
      <w:pPr>
        <w:jc w:val="right"/>
      </w:pPr>
      <w:r>
        <w:t>к Техническому заданию</w:t>
      </w:r>
    </w:p>
    <w:p w14:paraId="2B1DAF92" w14:textId="77777777" w:rsidR="008E04EE" w:rsidRDefault="008E04EE" w:rsidP="008E04EE">
      <w:pPr>
        <w:jc w:val="right"/>
      </w:pPr>
    </w:p>
    <w:tbl>
      <w:tblPr>
        <w:tblW w:w="9412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6"/>
        <w:gridCol w:w="676"/>
        <w:gridCol w:w="176"/>
        <w:gridCol w:w="169"/>
        <w:gridCol w:w="1005"/>
        <w:gridCol w:w="125"/>
        <w:gridCol w:w="1187"/>
        <w:gridCol w:w="170"/>
        <w:gridCol w:w="851"/>
        <w:gridCol w:w="340"/>
        <w:gridCol w:w="176"/>
        <w:gridCol w:w="678"/>
        <w:gridCol w:w="176"/>
        <w:gridCol w:w="170"/>
        <w:gridCol w:w="1005"/>
        <w:gridCol w:w="125"/>
        <w:gridCol w:w="1187"/>
        <w:gridCol w:w="170"/>
        <w:gridCol w:w="850"/>
      </w:tblGrid>
      <w:tr w:rsidR="00D56C93" w:rsidRPr="00BF3BB0" w14:paraId="6DB541B4" w14:textId="77777777" w:rsidTr="009E58B8">
        <w:trPr>
          <w:jc w:val="center"/>
        </w:trPr>
        <w:tc>
          <w:tcPr>
            <w:tcW w:w="4535" w:type="dxa"/>
            <w:gridSpan w:val="9"/>
            <w:shd w:val="clear" w:color="auto" w:fill="auto"/>
            <w:vAlign w:val="center"/>
          </w:tcPr>
          <w:p w14:paraId="67821045" w14:textId="4B3C62E7" w:rsidR="00D56C93" w:rsidRPr="00BF3BB0" w:rsidRDefault="00D56C93" w:rsidP="009E58B8">
            <w:pPr>
              <w:widowControl/>
              <w:ind w:firstLine="0"/>
              <w:jc w:val="left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340" w:type="dxa"/>
            <w:shd w:val="clear" w:color="auto" w:fill="auto"/>
            <w:vAlign w:val="center"/>
          </w:tcPr>
          <w:p w14:paraId="03B705EE" w14:textId="77777777" w:rsidR="00D56C93" w:rsidRPr="00BF3BB0" w:rsidRDefault="00D56C93" w:rsidP="009E58B8">
            <w:pPr>
              <w:widowControl/>
              <w:ind w:firstLine="0"/>
              <w:jc w:val="left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4537" w:type="dxa"/>
            <w:gridSpan w:val="9"/>
            <w:shd w:val="clear" w:color="auto" w:fill="auto"/>
            <w:vAlign w:val="center"/>
          </w:tcPr>
          <w:p w14:paraId="1F6B2D4A" w14:textId="77777777" w:rsidR="00D56C93" w:rsidRPr="00BF3BB0" w:rsidRDefault="00D56C93" w:rsidP="009E58B8">
            <w:pPr>
              <w:widowControl/>
              <w:ind w:firstLine="0"/>
              <w:jc w:val="left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  <w:r w:rsidRPr="00BF3BB0"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  <w:t>УТВЕРЖДАЮ</w:t>
            </w:r>
          </w:p>
        </w:tc>
      </w:tr>
      <w:tr w:rsidR="00D56C93" w:rsidRPr="00BF3BB0" w14:paraId="7C7F1227" w14:textId="77777777" w:rsidTr="008E04EE">
        <w:trPr>
          <w:jc w:val="center"/>
        </w:trPr>
        <w:tc>
          <w:tcPr>
            <w:tcW w:w="4535" w:type="dxa"/>
            <w:gridSpan w:val="9"/>
            <w:shd w:val="clear" w:color="auto" w:fill="auto"/>
            <w:vAlign w:val="center"/>
          </w:tcPr>
          <w:p w14:paraId="5731C1E7" w14:textId="66AB1B32" w:rsidR="00AD635B" w:rsidRPr="00BF3BB0" w:rsidRDefault="00AD635B" w:rsidP="009E58B8">
            <w:pPr>
              <w:widowControl/>
              <w:ind w:firstLine="0"/>
              <w:jc w:val="left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340" w:type="dxa"/>
            <w:shd w:val="clear" w:color="auto" w:fill="auto"/>
            <w:vAlign w:val="center"/>
          </w:tcPr>
          <w:p w14:paraId="2AE88E64" w14:textId="77777777" w:rsidR="00D56C93" w:rsidRPr="00BF3BB0" w:rsidRDefault="00D56C93" w:rsidP="009E58B8">
            <w:pPr>
              <w:widowControl/>
              <w:ind w:firstLine="0"/>
              <w:jc w:val="left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4537" w:type="dxa"/>
            <w:gridSpan w:val="9"/>
            <w:shd w:val="clear" w:color="auto" w:fill="auto"/>
            <w:vAlign w:val="center"/>
          </w:tcPr>
          <w:p w14:paraId="61CB4EB4" w14:textId="5347BA36" w:rsidR="003840D1" w:rsidRDefault="008E04EE" w:rsidP="003840D1">
            <w:pPr>
              <w:ind w:firstLine="0"/>
            </w:pPr>
            <w:r>
              <w:t>Главный инженер</w:t>
            </w:r>
          </w:p>
          <w:p w14:paraId="65A16A7C" w14:textId="4F97397D" w:rsidR="00D56C93" w:rsidRPr="00BF3BB0" w:rsidRDefault="003840D1" w:rsidP="003840D1">
            <w:pPr>
              <w:widowControl/>
              <w:ind w:firstLine="0"/>
              <w:jc w:val="left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  <w:r>
              <w:t>ООО «ЭН+ ГИДРО КАРЕЛИЯ»</w:t>
            </w:r>
          </w:p>
        </w:tc>
      </w:tr>
      <w:tr w:rsidR="00D56C93" w:rsidRPr="00BF3BB0" w14:paraId="4852D9BB" w14:textId="77777777" w:rsidTr="008E04EE">
        <w:trPr>
          <w:trHeight w:val="454"/>
          <w:jc w:val="center"/>
        </w:trPr>
        <w:tc>
          <w:tcPr>
            <w:tcW w:w="2202" w:type="dxa"/>
            <w:gridSpan w:val="5"/>
            <w:shd w:val="clear" w:color="auto" w:fill="auto"/>
            <w:vAlign w:val="bottom"/>
          </w:tcPr>
          <w:p w14:paraId="31E84CB8" w14:textId="77777777" w:rsidR="00D56C93" w:rsidRPr="00BF3BB0" w:rsidRDefault="00D56C93" w:rsidP="009E58B8">
            <w:pPr>
              <w:widowControl/>
              <w:ind w:firstLine="0"/>
              <w:jc w:val="center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37D3EDB6" w14:textId="77777777" w:rsidR="00D56C93" w:rsidRPr="00BF3BB0" w:rsidRDefault="00D56C93" w:rsidP="009E58B8">
            <w:pPr>
              <w:widowControl/>
              <w:ind w:firstLine="0"/>
              <w:jc w:val="center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208" w:type="dxa"/>
            <w:gridSpan w:val="3"/>
            <w:shd w:val="clear" w:color="auto" w:fill="auto"/>
            <w:vAlign w:val="bottom"/>
          </w:tcPr>
          <w:p w14:paraId="585321CD" w14:textId="4D3F40DA" w:rsidR="00D56C93" w:rsidRPr="00BF3BB0" w:rsidRDefault="00D56C93" w:rsidP="009E58B8">
            <w:pPr>
              <w:widowControl/>
              <w:ind w:firstLine="0"/>
              <w:jc w:val="center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14:paraId="0844A8A4" w14:textId="77777777" w:rsidR="00D56C93" w:rsidRPr="00BF3BB0" w:rsidRDefault="00D56C93" w:rsidP="009E58B8">
            <w:pPr>
              <w:widowControl/>
              <w:ind w:firstLine="0"/>
              <w:jc w:val="center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205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065606" w14:textId="77777777" w:rsidR="00D56C93" w:rsidRPr="00BF3BB0" w:rsidRDefault="00D56C93" w:rsidP="009E58B8">
            <w:pPr>
              <w:widowControl/>
              <w:ind w:firstLine="0"/>
              <w:jc w:val="center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071EF1BC" w14:textId="77777777" w:rsidR="00D56C93" w:rsidRPr="00BF3BB0" w:rsidRDefault="00D56C93" w:rsidP="009E58B8">
            <w:pPr>
              <w:widowControl/>
              <w:ind w:firstLine="0"/>
              <w:jc w:val="center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20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2C6CB3" w14:textId="2EB079B3" w:rsidR="00D56C93" w:rsidRPr="00BF3BB0" w:rsidRDefault="008E04EE" w:rsidP="009E58B8">
            <w:pPr>
              <w:widowControl/>
              <w:ind w:firstLine="0"/>
              <w:jc w:val="center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  <w:r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  <w:t>Тельбухов А.О.</w:t>
            </w:r>
          </w:p>
        </w:tc>
      </w:tr>
      <w:tr w:rsidR="00D56C93" w:rsidRPr="00BF3BB0" w14:paraId="7C8B34E0" w14:textId="77777777" w:rsidTr="008E04EE">
        <w:trPr>
          <w:jc w:val="center"/>
        </w:trPr>
        <w:tc>
          <w:tcPr>
            <w:tcW w:w="2202" w:type="dxa"/>
            <w:gridSpan w:val="5"/>
            <w:shd w:val="clear" w:color="auto" w:fill="auto"/>
          </w:tcPr>
          <w:p w14:paraId="2D77B872" w14:textId="57D99DF0" w:rsidR="00D56C93" w:rsidRPr="00BF3BB0" w:rsidRDefault="00D56C93" w:rsidP="009E58B8">
            <w:pPr>
              <w:widowControl/>
              <w:ind w:firstLine="0"/>
              <w:jc w:val="center"/>
              <w:rPr>
                <w:rFonts w:eastAsia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25" w:type="dxa"/>
            <w:shd w:val="clear" w:color="auto" w:fill="auto"/>
          </w:tcPr>
          <w:p w14:paraId="64EBBB43" w14:textId="77777777" w:rsidR="00D56C93" w:rsidRPr="00BF3BB0" w:rsidRDefault="00D56C93" w:rsidP="009E58B8">
            <w:pPr>
              <w:widowControl/>
              <w:ind w:firstLine="0"/>
              <w:jc w:val="center"/>
              <w:rPr>
                <w:rFonts w:eastAsia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208" w:type="dxa"/>
            <w:gridSpan w:val="3"/>
            <w:shd w:val="clear" w:color="auto" w:fill="auto"/>
          </w:tcPr>
          <w:p w14:paraId="427BEEFA" w14:textId="0EA7D66C" w:rsidR="00D56C93" w:rsidRPr="00BF3BB0" w:rsidRDefault="00D56C93" w:rsidP="009E58B8">
            <w:pPr>
              <w:widowControl/>
              <w:ind w:firstLine="0"/>
              <w:jc w:val="center"/>
              <w:rPr>
                <w:rFonts w:eastAsia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0" w:type="dxa"/>
            <w:shd w:val="clear" w:color="auto" w:fill="auto"/>
          </w:tcPr>
          <w:p w14:paraId="278BCD68" w14:textId="77777777" w:rsidR="00D56C93" w:rsidRPr="00BF3BB0" w:rsidRDefault="00D56C93" w:rsidP="009E58B8">
            <w:pPr>
              <w:widowControl/>
              <w:ind w:firstLine="0"/>
              <w:jc w:val="center"/>
              <w:rPr>
                <w:rFonts w:eastAsia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205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3953C76E" w14:textId="77777777" w:rsidR="00D56C93" w:rsidRPr="00BF3BB0" w:rsidRDefault="00D56C93" w:rsidP="009E58B8">
            <w:pPr>
              <w:widowControl/>
              <w:ind w:firstLine="0"/>
              <w:jc w:val="center"/>
              <w:rPr>
                <w:rFonts w:eastAsia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  <w:r w:rsidRPr="00BF3BB0">
              <w:rPr>
                <w:rFonts w:eastAsia="Calibri"/>
                <w:kern w:val="2"/>
                <w:sz w:val="16"/>
                <w:szCs w:val="16"/>
                <w:lang w:eastAsia="en-US"/>
                <w14:ligatures w14:val="standardContextual"/>
              </w:rPr>
              <w:t>подпись</w:t>
            </w:r>
          </w:p>
        </w:tc>
        <w:tc>
          <w:tcPr>
            <w:tcW w:w="125" w:type="dxa"/>
            <w:shd w:val="clear" w:color="auto" w:fill="auto"/>
          </w:tcPr>
          <w:p w14:paraId="5E1686B9" w14:textId="77777777" w:rsidR="00D56C93" w:rsidRPr="00BF3BB0" w:rsidRDefault="00D56C93" w:rsidP="009E58B8">
            <w:pPr>
              <w:widowControl/>
              <w:ind w:firstLine="0"/>
              <w:jc w:val="center"/>
              <w:rPr>
                <w:rFonts w:eastAsia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207" w:type="dxa"/>
            <w:gridSpan w:val="3"/>
            <w:shd w:val="clear" w:color="auto" w:fill="auto"/>
          </w:tcPr>
          <w:p w14:paraId="213B5727" w14:textId="77777777" w:rsidR="00D56C93" w:rsidRPr="00BF3BB0" w:rsidRDefault="00D56C93" w:rsidP="009E58B8">
            <w:pPr>
              <w:widowControl/>
              <w:ind w:firstLine="0"/>
              <w:jc w:val="center"/>
              <w:rPr>
                <w:rFonts w:eastAsia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  <w:r w:rsidRPr="00BF3BB0">
              <w:rPr>
                <w:rFonts w:eastAsia="Calibri"/>
                <w:kern w:val="2"/>
                <w:sz w:val="16"/>
                <w:szCs w:val="16"/>
                <w:lang w:eastAsia="en-US"/>
                <w14:ligatures w14:val="standardContextual"/>
              </w:rPr>
              <w:t>расшифровка</w:t>
            </w:r>
          </w:p>
        </w:tc>
      </w:tr>
      <w:tr w:rsidR="00D56C93" w:rsidRPr="00BF3BB0" w14:paraId="416F33AC" w14:textId="77777777" w:rsidTr="008E04EE">
        <w:trPr>
          <w:trHeight w:val="417"/>
          <w:jc w:val="center"/>
        </w:trPr>
        <w:tc>
          <w:tcPr>
            <w:tcW w:w="176" w:type="dxa"/>
            <w:shd w:val="clear" w:color="auto" w:fill="auto"/>
            <w:vAlign w:val="bottom"/>
          </w:tcPr>
          <w:p w14:paraId="0378810C" w14:textId="16F5F7A8" w:rsidR="00D56C93" w:rsidRPr="00BF3BB0" w:rsidRDefault="00D56C93" w:rsidP="009E58B8">
            <w:pPr>
              <w:widowControl/>
              <w:ind w:firstLine="0"/>
              <w:jc w:val="center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676" w:type="dxa"/>
            <w:shd w:val="clear" w:color="auto" w:fill="auto"/>
            <w:vAlign w:val="bottom"/>
          </w:tcPr>
          <w:p w14:paraId="40FB4CA7" w14:textId="77777777" w:rsidR="00D56C93" w:rsidRPr="00BF3BB0" w:rsidRDefault="00D56C93" w:rsidP="009E58B8">
            <w:pPr>
              <w:widowControl/>
              <w:ind w:firstLine="0"/>
              <w:jc w:val="center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03B86B5A" w14:textId="00F6CBD2" w:rsidR="00D56C93" w:rsidRPr="00BF3BB0" w:rsidRDefault="00D56C93" w:rsidP="009E58B8">
            <w:pPr>
              <w:widowControl/>
              <w:ind w:firstLine="0"/>
              <w:jc w:val="center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54FB1683" w14:textId="77777777" w:rsidR="00D56C93" w:rsidRPr="00BF3BB0" w:rsidRDefault="00D56C93" w:rsidP="009E58B8">
            <w:pPr>
              <w:widowControl/>
              <w:ind w:firstLine="0"/>
              <w:jc w:val="center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317" w:type="dxa"/>
            <w:gridSpan w:val="3"/>
            <w:shd w:val="clear" w:color="auto" w:fill="auto"/>
            <w:vAlign w:val="bottom"/>
          </w:tcPr>
          <w:p w14:paraId="3F9B8FFC" w14:textId="77777777" w:rsidR="00D56C93" w:rsidRPr="00BF3BB0" w:rsidRDefault="00D56C93" w:rsidP="009E58B8">
            <w:pPr>
              <w:widowControl/>
              <w:ind w:firstLine="0"/>
              <w:jc w:val="center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4DEF7BB5" w14:textId="77777777" w:rsidR="00D56C93" w:rsidRPr="00BF3BB0" w:rsidRDefault="00D56C93" w:rsidP="009E58B8">
            <w:pPr>
              <w:widowControl/>
              <w:ind w:firstLine="0"/>
              <w:jc w:val="center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7699B54" w14:textId="528CDC93" w:rsidR="00D56C93" w:rsidRPr="00BF3BB0" w:rsidRDefault="00D56C93" w:rsidP="009E58B8">
            <w:pPr>
              <w:widowControl/>
              <w:ind w:firstLine="0"/>
              <w:jc w:val="center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14:paraId="2978D7C8" w14:textId="77777777" w:rsidR="00D56C93" w:rsidRPr="00BF3BB0" w:rsidRDefault="00D56C93" w:rsidP="009E58B8">
            <w:pPr>
              <w:widowControl/>
              <w:ind w:firstLine="0"/>
              <w:jc w:val="center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1BFAEDA6" w14:textId="77777777" w:rsidR="00D56C93" w:rsidRPr="00BF3BB0" w:rsidRDefault="00D56C93" w:rsidP="009E58B8">
            <w:pPr>
              <w:widowControl/>
              <w:ind w:firstLine="0"/>
              <w:jc w:val="center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  <w:r w:rsidRPr="00BF3BB0"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  <w:t>«</w:t>
            </w:r>
          </w:p>
        </w:tc>
        <w:tc>
          <w:tcPr>
            <w:tcW w:w="6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7BB28E" w14:textId="77777777" w:rsidR="00D56C93" w:rsidRPr="00BF3BB0" w:rsidRDefault="00D56C93" w:rsidP="009E58B8">
            <w:pPr>
              <w:widowControl/>
              <w:ind w:firstLine="0"/>
              <w:jc w:val="center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187D9C5F" w14:textId="77777777" w:rsidR="00D56C93" w:rsidRPr="00BF3BB0" w:rsidRDefault="00D56C93" w:rsidP="009E58B8">
            <w:pPr>
              <w:widowControl/>
              <w:ind w:firstLine="0"/>
              <w:jc w:val="center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  <w:r w:rsidRPr="00BF3BB0"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  <w:t>»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25E4B77D" w14:textId="77777777" w:rsidR="00D56C93" w:rsidRPr="00BF3BB0" w:rsidRDefault="00D56C93" w:rsidP="009E58B8">
            <w:pPr>
              <w:widowControl/>
              <w:ind w:firstLine="0"/>
              <w:jc w:val="center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31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5FFB1E" w14:textId="77777777" w:rsidR="00D56C93" w:rsidRPr="00BF3BB0" w:rsidRDefault="00D56C93" w:rsidP="009E58B8">
            <w:pPr>
              <w:widowControl/>
              <w:ind w:firstLine="0"/>
              <w:jc w:val="center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47319D64" w14:textId="77777777" w:rsidR="00D56C93" w:rsidRPr="00BF3BB0" w:rsidRDefault="00D56C93" w:rsidP="009E58B8">
            <w:pPr>
              <w:widowControl/>
              <w:ind w:firstLine="0"/>
              <w:jc w:val="center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6FE9F5" w14:textId="688C5E46" w:rsidR="00D56C93" w:rsidRPr="00BF3BB0" w:rsidRDefault="00D56C93" w:rsidP="009E58B8">
            <w:pPr>
              <w:widowControl/>
              <w:ind w:firstLine="0"/>
              <w:jc w:val="center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  <w:r w:rsidRPr="00BF3BB0"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  <w:t>202</w:t>
            </w:r>
            <w:r w:rsidR="00EC48D1"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  <w:t>6</w:t>
            </w:r>
            <w:r w:rsidRPr="00BF3BB0"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  <w:t xml:space="preserve"> г.</w:t>
            </w:r>
          </w:p>
        </w:tc>
      </w:tr>
    </w:tbl>
    <w:p w14:paraId="2DDC0FAD" w14:textId="4EF9AABD" w:rsidR="00A529DB" w:rsidRDefault="00A529DB"/>
    <w:p w14:paraId="3C5968E8" w14:textId="77777777" w:rsidR="006C136D" w:rsidRDefault="006C136D" w:rsidP="00A529DB">
      <w:pPr>
        <w:jc w:val="center"/>
        <w:rPr>
          <w:b/>
        </w:rPr>
      </w:pPr>
    </w:p>
    <w:p w14:paraId="76739827" w14:textId="2759D552" w:rsidR="00CC3902" w:rsidRDefault="00A529DB" w:rsidP="00A529DB">
      <w:pPr>
        <w:jc w:val="center"/>
        <w:rPr>
          <w:b/>
        </w:rPr>
      </w:pPr>
      <w:r w:rsidRPr="00A529DB">
        <w:rPr>
          <w:b/>
        </w:rPr>
        <w:t xml:space="preserve">Календарный график </w:t>
      </w:r>
    </w:p>
    <w:p w14:paraId="79E4B595" w14:textId="23368919" w:rsidR="00A529DB" w:rsidRPr="00362B9E" w:rsidRDefault="008E04EE" w:rsidP="00207AA5">
      <w:pPr>
        <w:jc w:val="center"/>
        <w:rPr>
          <w:b/>
        </w:rPr>
      </w:pPr>
      <w:r>
        <w:rPr>
          <w:b/>
        </w:rPr>
        <w:t xml:space="preserve">на выполнение </w:t>
      </w:r>
      <w:r w:rsidRPr="008E04EE">
        <w:rPr>
          <w:b/>
        </w:rPr>
        <w:t>строительно-монтажных (СМР) работ инженерно-технических средств охраны по объекту: «Реконструкция ограждения периметра ГЭС, соблюдение антитеррористической защищенности объекта ТЭК»</w:t>
      </w:r>
    </w:p>
    <w:p w14:paraId="050B5F3B" w14:textId="77777777" w:rsidR="00B81B1C" w:rsidRDefault="00B81B1C" w:rsidP="00B81B1C">
      <w:pPr>
        <w:jc w:val="center"/>
      </w:pPr>
    </w:p>
    <w:tbl>
      <w:tblPr>
        <w:tblStyle w:val="a3"/>
        <w:tblW w:w="10768" w:type="dxa"/>
        <w:tblCellMar>
          <w:top w:w="57" w:type="dxa"/>
          <w:left w:w="28" w:type="dxa"/>
          <w:bottom w:w="57" w:type="dxa"/>
          <w:right w:w="28" w:type="dxa"/>
        </w:tblCellMar>
        <w:tblLook w:val="04A0" w:firstRow="1" w:lastRow="0" w:firstColumn="1" w:lastColumn="0" w:noHBand="0" w:noVBand="1"/>
      </w:tblPr>
      <w:tblGrid>
        <w:gridCol w:w="562"/>
        <w:gridCol w:w="6804"/>
        <w:gridCol w:w="1560"/>
        <w:gridCol w:w="1842"/>
      </w:tblGrid>
      <w:tr w:rsidR="00B81B1C" w14:paraId="1127A63E" w14:textId="77777777" w:rsidTr="00575F2B">
        <w:tc>
          <w:tcPr>
            <w:tcW w:w="562" w:type="dxa"/>
            <w:vAlign w:val="center"/>
          </w:tcPr>
          <w:p w14:paraId="205114E1" w14:textId="77777777" w:rsidR="00B81B1C" w:rsidRDefault="00B81B1C" w:rsidP="004319C7">
            <w:pPr>
              <w:ind w:firstLine="0"/>
              <w:jc w:val="center"/>
            </w:pPr>
            <w:r>
              <w:t>№ п\п</w:t>
            </w:r>
          </w:p>
        </w:tc>
        <w:tc>
          <w:tcPr>
            <w:tcW w:w="6804" w:type="dxa"/>
            <w:vAlign w:val="center"/>
          </w:tcPr>
          <w:p w14:paraId="619AC94A" w14:textId="77777777" w:rsidR="00B81B1C" w:rsidRDefault="00B81B1C" w:rsidP="004319C7">
            <w:pPr>
              <w:ind w:firstLine="0"/>
              <w:jc w:val="center"/>
            </w:pPr>
            <w:r>
              <w:t>Наименование этапа работ</w:t>
            </w:r>
          </w:p>
        </w:tc>
        <w:tc>
          <w:tcPr>
            <w:tcW w:w="1560" w:type="dxa"/>
            <w:vAlign w:val="center"/>
          </w:tcPr>
          <w:p w14:paraId="0A28F5A7" w14:textId="77777777" w:rsidR="00B81B1C" w:rsidRDefault="00B81B1C" w:rsidP="004319C7">
            <w:pPr>
              <w:ind w:firstLine="0"/>
              <w:jc w:val="center"/>
            </w:pPr>
            <w:r>
              <w:t>Дата начала этапа</w:t>
            </w:r>
          </w:p>
        </w:tc>
        <w:tc>
          <w:tcPr>
            <w:tcW w:w="1842" w:type="dxa"/>
            <w:vAlign w:val="center"/>
          </w:tcPr>
          <w:p w14:paraId="6064AC02" w14:textId="77777777" w:rsidR="00B81B1C" w:rsidRDefault="00B81B1C" w:rsidP="004319C7">
            <w:pPr>
              <w:ind w:firstLine="0"/>
              <w:jc w:val="center"/>
            </w:pPr>
            <w:r>
              <w:t>Дата окончания этапа</w:t>
            </w:r>
          </w:p>
        </w:tc>
      </w:tr>
      <w:tr w:rsidR="00B81B1C" w:rsidRPr="00151BE4" w14:paraId="0590BFAA" w14:textId="77777777" w:rsidTr="00575F2B">
        <w:tc>
          <w:tcPr>
            <w:tcW w:w="562" w:type="dxa"/>
          </w:tcPr>
          <w:p w14:paraId="39214003" w14:textId="77777777" w:rsidR="00B81B1C" w:rsidRPr="00151BE4" w:rsidRDefault="00B81B1C" w:rsidP="004319C7">
            <w:pPr>
              <w:ind w:firstLine="0"/>
              <w:jc w:val="center"/>
              <w:rPr>
                <w:sz w:val="16"/>
                <w:szCs w:val="16"/>
              </w:rPr>
            </w:pPr>
            <w:r w:rsidRPr="00151BE4">
              <w:rPr>
                <w:sz w:val="16"/>
                <w:szCs w:val="16"/>
              </w:rPr>
              <w:t>1</w:t>
            </w:r>
          </w:p>
        </w:tc>
        <w:tc>
          <w:tcPr>
            <w:tcW w:w="6804" w:type="dxa"/>
          </w:tcPr>
          <w:p w14:paraId="4BA1825D" w14:textId="77777777" w:rsidR="00B81B1C" w:rsidRPr="00151BE4" w:rsidRDefault="00B81B1C" w:rsidP="004319C7">
            <w:pPr>
              <w:ind w:firstLine="0"/>
              <w:jc w:val="center"/>
              <w:rPr>
                <w:sz w:val="16"/>
                <w:szCs w:val="16"/>
              </w:rPr>
            </w:pPr>
            <w:r w:rsidRPr="00151BE4">
              <w:rPr>
                <w:sz w:val="16"/>
                <w:szCs w:val="16"/>
              </w:rPr>
              <w:t>2</w:t>
            </w:r>
          </w:p>
        </w:tc>
        <w:tc>
          <w:tcPr>
            <w:tcW w:w="1560" w:type="dxa"/>
            <w:vAlign w:val="center"/>
          </w:tcPr>
          <w:p w14:paraId="0E130A5F" w14:textId="77777777" w:rsidR="00B81B1C" w:rsidRPr="00151BE4" w:rsidRDefault="00B81B1C" w:rsidP="004319C7">
            <w:pPr>
              <w:ind w:firstLine="0"/>
              <w:jc w:val="center"/>
              <w:rPr>
                <w:sz w:val="16"/>
                <w:szCs w:val="16"/>
              </w:rPr>
            </w:pPr>
            <w:r w:rsidRPr="00151BE4">
              <w:rPr>
                <w:sz w:val="16"/>
                <w:szCs w:val="16"/>
              </w:rPr>
              <w:t>3</w:t>
            </w:r>
          </w:p>
        </w:tc>
        <w:tc>
          <w:tcPr>
            <w:tcW w:w="1842" w:type="dxa"/>
            <w:vAlign w:val="center"/>
          </w:tcPr>
          <w:p w14:paraId="0B819729" w14:textId="77777777" w:rsidR="00B81B1C" w:rsidRPr="00151BE4" w:rsidRDefault="00B81B1C" w:rsidP="004319C7">
            <w:pPr>
              <w:ind w:firstLine="0"/>
              <w:jc w:val="center"/>
              <w:rPr>
                <w:sz w:val="16"/>
                <w:szCs w:val="16"/>
              </w:rPr>
            </w:pPr>
            <w:r w:rsidRPr="00151BE4">
              <w:rPr>
                <w:sz w:val="16"/>
                <w:szCs w:val="16"/>
              </w:rPr>
              <w:t>4</w:t>
            </w:r>
          </w:p>
        </w:tc>
      </w:tr>
      <w:tr w:rsidR="008E04EE" w14:paraId="60DC894E" w14:textId="77777777" w:rsidTr="00575F2B">
        <w:tc>
          <w:tcPr>
            <w:tcW w:w="10768" w:type="dxa"/>
            <w:gridSpan w:val="4"/>
          </w:tcPr>
          <w:p w14:paraId="5844C23D" w14:textId="7C4DD340" w:rsidR="008E04EE" w:rsidRPr="008E04EE" w:rsidRDefault="008E04EE" w:rsidP="008E04EE">
            <w:pPr>
              <w:ind w:firstLine="0"/>
              <w:jc w:val="center"/>
              <w:rPr>
                <w:b/>
              </w:rPr>
            </w:pPr>
            <w:r>
              <w:t>2026</w:t>
            </w:r>
          </w:p>
        </w:tc>
      </w:tr>
      <w:tr w:rsidR="00575F2B" w14:paraId="041FA9F7" w14:textId="77777777" w:rsidTr="00575F2B">
        <w:tc>
          <w:tcPr>
            <w:tcW w:w="562" w:type="dxa"/>
          </w:tcPr>
          <w:p w14:paraId="6D2AD4BF" w14:textId="66F9403C" w:rsidR="00575F2B" w:rsidRDefault="00575F2B" w:rsidP="008E04EE">
            <w:pPr>
              <w:ind w:firstLine="0"/>
              <w:jc w:val="center"/>
            </w:pPr>
            <w:r>
              <w:t>1</w:t>
            </w:r>
          </w:p>
        </w:tc>
        <w:tc>
          <w:tcPr>
            <w:tcW w:w="6804" w:type="dxa"/>
            <w:vAlign w:val="center"/>
          </w:tcPr>
          <w:p w14:paraId="2350E531" w14:textId="2A91BEB5" w:rsidR="00575F2B" w:rsidRPr="00575F2B" w:rsidRDefault="00575F2B" w:rsidP="0004385A">
            <w:pPr>
              <w:ind w:firstLine="0"/>
              <w:jc w:val="left"/>
              <w:rPr>
                <w:sz w:val="22"/>
              </w:rPr>
            </w:pPr>
            <w:r w:rsidRPr="00575F2B">
              <w:rPr>
                <w:sz w:val="22"/>
              </w:rPr>
              <w:t xml:space="preserve">Выполнение строительно-монтажных работ инженерно-технических средств охраны по объекту: «Реконструкция ограждения периметра ГЭС, соблюдение антитеррористической защищенности объекта ТЭК». </w:t>
            </w:r>
          </w:p>
          <w:p w14:paraId="37BCE49B" w14:textId="730A0318" w:rsidR="00575F2B" w:rsidRPr="00575F2B" w:rsidRDefault="00575F2B" w:rsidP="0004385A">
            <w:pPr>
              <w:ind w:firstLine="0"/>
              <w:jc w:val="left"/>
              <w:rPr>
                <w:sz w:val="22"/>
              </w:rPr>
            </w:pPr>
            <w:r w:rsidRPr="00575F2B">
              <w:rPr>
                <w:sz w:val="22"/>
              </w:rPr>
              <w:t>ПД 04.25.ПР-ИТСО.СОС. Система охранной сигнализации: Ведомость объемов работ № 02-01-04.</w:t>
            </w:r>
          </w:p>
          <w:p w14:paraId="1F308522" w14:textId="5A105544" w:rsidR="00575F2B" w:rsidRPr="00575F2B" w:rsidRDefault="00575F2B" w:rsidP="00575F2B">
            <w:pPr>
              <w:ind w:firstLine="0"/>
              <w:jc w:val="left"/>
              <w:rPr>
                <w:sz w:val="22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23702E36" w14:textId="50A05395" w:rsidR="00575F2B" w:rsidRDefault="00575F2B" w:rsidP="008E04EE">
            <w:pPr>
              <w:ind w:firstLine="0"/>
              <w:jc w:val="center"/>
            </w:pPr>
            <w:r>
              <w:t>С даты подписания</w:t>
            </w:r>
          </w:p>
        </w:tc>
        <w:tc>
          <w:tcPr>
            <w:tcW w:w="1842" w:type="dxa"/>
            <w:vMerge w:val="restart"/>
            <w:vAlign w:val="center"/>
          </w:tcPr>
          <w:p w14:paraId="21A9A4B0" w14:textId="2037A732" w:rsidR="00575F2B" w:rsidRDefault="00575F2B" w:rsidP="008E04EE">
            <w:pPr>
              <w:ind w:firstLine="0"/>
              <w:jc w:val="center"/>
            </w:pPr>
            <w:r>
              <w:t>31.12.2026 г.</w:t>
            </w:r>
          </w:p>
        </w:tc>
      </w:tr>
      <w:tr w:rsidR="00575F2B" w14:paraId="37FEA144" w14:textId="77777777" w:rsidTr="00575F2B">
        <w:tc>
          <w:tcPr>
            <w:tcW w:w="562" w:type="dxa"/>
          </w:tcPr>
          <w:p w14:paraId="0848CEA8" w14:textId="50E55CD4" w:rsidR="00575F2B" w:rsidRDefault="00575F2B" w:rsidP="008E04EE">
            <w:pPr>
              <w:ind w:firstLine="0"/>
              <w:jc w:val="center"/>
            </w:pPr>
            <w:r>
              <w:t>2</w:t>
            </w:r>
          </w:p>
        </w:tc>
        <w:tc>
          <w:tcPr>
            <w:tcW w:w="6804" w:type="dxa"/>
            <w:vAlign w:val="center"/>
          </w:tcPr>
          <w:p w14:paraId="7AD32F23" w14:textId="77777777" w:rsidR="00575F2B" w:rsidRPr="00575F2B" w:rsidRDefault="00575F2B" w:rsidP="00575F2B">
            <w:pPr>
              <w:ind w:firstLine="0"/>
              <w:jc w:val="left"/>
              <w:rPr>
                <w:sz w:val="22"/>
              </w:rPr>
            </w:pPr>
            <w:r w:rsidRPr="00575F2B">
              <w:rPr>
                <w:sz w:val="22"/>
              </w:rPr>
              <w:t>Выполнение строительно-монтажных работ инженерно-технических средств охраны по объекту: «Реконструкция ограждения периметра ГЭС, соблюдение антитеррористической защищенности объекта ТЭК».</w:t>
            </w:r>
          </w:p>
          <w:p w14:paraId="2F345703" w14:textId="54AE9139" w:rsidR="00575F2B" w:rsidRPr="00575F2B" w:rsidRDefault="00575F2B" w:rsidP="00575F2B">
            <w:pPr>
              <w:ind w:firstLine="0"/>
              <w:jc w:val="left"/>
              <w:rPr>
                <w:sz w:val="22"/>
              </w:rPr>
            </w:pPr>
            <w:r w:rsidRPr="00575F2B">
              <w:rPr>
                <w:sz w:val="22"/>
              </w:rPr>
              <w:t xml:space="preserve">ПД </w:t>
            </w:r>
            <w:r w:rsidRPr="00575F2B">
              <w:rPr>
                <w:sz w:val="22"/>
                <w:lang w:val="de-DE"/>
              </w:rPr>
              <w:t>04.25.ПР-ИТСО.СОТ. Система охранного телевидения</w:t>
            </w:r>
            <w:r w:rsidRPr="00575F2B">
              <w:rPr>
                <w:sz w:val="22"/>
              </w:rPr>
              <w:t>: Ведомость объемов работ № 02-01-02.</w:t>
            </w:r>
          </w:p>
          <w:p w14:paraId="6C2CB289" w14:textId="4A18781C" w:rsidR="00575F2B" w:rsidRPr="00575F2B" w:rsidRDefault="00575F2B" w:rsidP="0004385A">
            <w:pPr>
              <w:ind w:firstLine="0"/>
              <w:jc w:val="left"/>
              <w:rPr>
                <w:sz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09CA11C2" w14:textId="77777777" w:rsidR="00575F2B" w:rsidRDefault="00575F2B" w:rsidP="008E04EE">
            <w:pPr>
              <w:ind w:firstLine="0"/>
              <w:jc w:val="center"/>
            </w:pPr>
          </w:p>
        </w:tc>
        <w:tc>
          <w:tcPr>
            <w:tcW w:w="1842" w:type="dxa"/>
            <w:vMerge/>
            <w:vAlign w:val="center"/>
          </w:tcPr>
          <w:p w14:paraId="2817E6D1" w14:textId="77777777" w:rsidR="00575F2B" w:rsidRDefault="00575F2B" w:rsidP="008E04EE">
            <w:pPr>
              <w:ind w:firstLine="0"/>
              <w:jc w:val="center"/>
            </w:pPr>
          </w:p>
        </w:tc>
      </w:tr>
      <w:tr w:rsidR="00575F2B" w14:paraId="30970FC0" w14:textId="77777777" w:rsidTr="00575F2B">
        <w:tc>
          <w:tcPr>
            <w:tcW w:w="562" w:type="dxa"/>
          </w:tcPr>
          <w:p w14:paraId="77173407" w14:textId="0A271BCB" w:rsidR="00575F2B" w:rsidRDefault="00575F2B" w:rsidP="008E04EE">
            <w:pPr>
              <w:ind w:firstLine="0"/>
              <w:jc w:val="center"/>
            </w:pPr>
            <w:r>
              <w:t>3</w:t>
            </w:r>
          </w:p>
        </w:tc>
        <w:tc>
          <w:tcPr>
            <w:tcW w:w="6804" w:type="dxa"/>
            <w:vAlign w:val="center"/>
          </w:tcPr>
          <w:p w14:paraId="115B4BB5" w14:textId="77777777" w:rsidR="00575F2B" w:rsidRPr="00575F2B" w:rsidRDefault="00575F2B" w:rsidP="00575F2B">
            <w:pPr>
              <w:ind w:firstLine="0"/>
              <w:jc w:val="left"/>
              <w:rPr>
                <w:sz w:val="22"/>
              </w:rPr>
            </w:pPr>
            <w:r w:rsidRPr="00575F2B">
              <w:rPr>
                <w:sz w:val="22"/>
              </w:rPr>
              <w:t>Выполнение строительно-монтажных работ инженерно-технических средств охраны по объекту: «Реконструкция ограждения периметра ГЭС, соблюдение антитеррористической защищенности объекта ТЭК».</w:t>
            </w:r>
          </w:p>
          <w:p w14:paraId="63C3EC98" w14:textId="66945AC3" w:rsidR="00575F2B" w:rsidRPr="00575F2B" w:rsidRDefault="00575F2B" w:rsidP="00575F2B">
            <w:pPr>
              <w:ind w:firstLine="0"/>
              <w:jc w:val="left"/>
              <w:rPr>
                <w:sz w:val="22"/>
              </w:rPr>
            </w:pPr>
            <w:r w:rsidRPr="00575F2B">
              <w:rPr>
                <w:sz w:val="22"/>
              </w:rPr>
              <w:t>ПД 04.25.ПР-ИТСО.ССОИ. Система сбора и обработки информации ОГЭС: Ведомость объемов работ № 02-01-06.</w:t>
            </w:r>
          </w:p>
          <w:p w14:paraId="5033F025" w14:textId="2AFF556C" w:rsidR="00575F2B" w:rsidRPr="00575F2B" w:rsidRDefault="00575F2B" w:rsidP="0004385A">
            <w:pPr>
              <w:ind w:firstLine="0"/>
              <w:jc w:val="left"/>
              <w:rPr>
                <w:sz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7390A22A" w14:textId="77777777" w:rsidR="00575F2B" w:rsidRDefault="00575F2B" w:rsidP="008E04EE">
            <w:pPr>
              <w:ind w:firstLine="0"/>
              <w:jc w:val="center"/>
            </w:pPr>
          </w:p>
        </w:tc>
        <w:tc>
          <w:tcPr>
            <w:tcW w:w="1842" w:type="dxa"/>
            <w:vMerge/>
            <w:vAlign w:val="center"/>
          </w:tcPr>
          <w:p w14:paraId="0EAA2696" w14:textId="77777777" w:rsidR="00575F2B" w:rsidRDefault="00575F2B" w:rsidP="008E04EE">
            <w:pPr>
              <w:ind w:firstLine="0"/>
              <w:jc w:val="center"/>
            </w:pPr>
          </w:p>
        </w:tc>
      </w:tr>
      <w:tr w:rsidR="00575F2B" w14:paraId="70719037" w14:textId="77777777" w:rsidTr="00575F2B">
        <w:tc>
          <w:tcPr>
            <w:tcW w:w="562" w:type="dxa"/>
          </w:tcPr>
          <w:p w14:paraId="2697F0CD" w14:textId="1961E801" w:rsidR="00575F2B" w:rsidRDefault="00575F2B" w:rsidP="008E04EE">
            <w:pPr>
              <w:ind w:firstLine="0"/>
              <w:jc w:val="center"/>
            </w:pPr>
            <w:r>
              <w:t>4</w:t>
            </w:r>
          </w:p>
        </w:tc>
        <w:tc>
          <w:tcPr>
            <w:tcW w:w="6804" w:type="dxa"/>
            <w:vAlign w:val="center"/>
          </w:tcPr>
          <w:p w14:paraId="1F86AD31" w14:textId="77777777" w:rsidR="00575F2B" w:rsidRPr="00575F2B" w:rsidRDefault="00575F2B" w:rsidP="00575F2B">
            <w:pPr>
              <w:ind w:firstLine="0"/>
              <w:jc w:val="left"/>
              <w:rPr>
                <w:sz w:val="22"/>
              </w:rPr>
            </w:pPr>
            <w:r w:rsidRPr="00575F2B">
              <w:rPr>
                <w:sz w:val="22"/>
              </w:rPr>
              <w:t>Выполнение строительно-монтажных работ инженерно-технических средств охраны по объекту: «Реконструкция ограждения периметра ГЭС, соблюдение антитеррористической защищенности объекта ТЭК».</w:t>
            </w:r>
          </w:p>
          <w:p w14:paraId="21871BF9" w14:textId="7C1AEB76" w:rsidR="00575F2B" w:rsidRPr="00575F2B" w:rsidRDefault="00575F2B" w:rsidP="00575F2B">
            <w:pPr>
              <w:ind w:firstLine="0"/>
              <w:jc w:val="left"/>
              <w:rPr>
                <w:sz w:val="22"/>
              </w:rPr>
            </w:pPr>
            <w:r w:rsidRPr="00575F2B">
              <w:rPr>
                <w:sz w:val="22"/>
              </w:rPr>
              <w:t>ПД 04.25.ПР-ИТСО.СОО. Система охранного освещения: Ведомость объемов работ № 02-01-07.</w:t>
            </w:r>
          </w:p>
          <w:p w14:paraId="2DFDBFB1" w14:textId="2AAE870E" w:rsidR="00575F2B" w:rsidRPr="00575F2B" w:rsidRDefault="00575F2B" w:rsidP="0004385A">
            <w:pPr>
              <w:ind w:firstLine="0"/>
              <w:jc w:val="left"/>
              <w:rPr>
                <w:sz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7AAFAD42" w14:textId="77777777" w:rsidR="00575F2B" w:rsidRDefault="00575F2B" w:rsidP="008E04EE">
            <w:pPr>
              <w:ind w:firstLine="0"/>
              <w:jc w:val="center"/>
            </w:pPr>
          </w:p>
        </w:tc>
        <w:tc>
          <w:tcPr>
            <w:tcW w:w="1842" w:type="dxa"/>
            <w:vMerge/>
            <w:vAlign w:val="center"/>
          </w:tcPr>
          <w:p w14:paraId="4096B383" w14:textId="77777777" w:rsidR="00575F2B" w:rsidRDefault="00575F2B" w:rsidP="008E04EE">
            <w:pPr>
              <w:ind w:firstLine="0"/>
              <w:jc w:val="center"/>
            </w:pPr>
          </w:p>
        </w:tc>
      </w:tr>
      <w:tr w:rsidR="00575F2B" w14:paraId="4344511A" w14:textId="77777777" w:rsidTr="00575F2B">
        <w:tc>
          <w:tcPr>
            <w:tcW w:w="562" w:type="dxa"/>
          </w:tcPr>
          <w:p w14:paraId="31C291FB" w14:textId="5C0E3D1D" w:rsidR="00575F2B" w:rsidRDefault="00575F2B" w:rsidP="008E04EE">
            <w:pPr>
              <w:ind w:firstLine="0"/>
              <w:jc w:val="center"/>
            </w:pPr>
            <w:r>
              <w:t>5</w:t>
            </w:r>
          </w:p>
        </w:tc>
        <w:tc>
          <w:tcPr>
            <w:tcW w:w="6804" w:type="dxa"/>
            <w:vAlign w:val="center"/>
          </w:tcPr>
          <w:p w14:paraId="795F1CEB" w14:textId="77777777" w:rsidR="00575F2B" w:rsidRPr="00575F2B" w:rsidRDefault="00575F2B" w:rsidP="00575F2B">
            <w:pPr>
              <w:ind w:firstLine="0"/>
              <w:jc w:val="left"/>
              <w:rPr>
                <w:sz w:val="22"/>
              </w:rPr>
            </w:pPr>
            <w:r w:rsidRPr="00575F2B">
              <w:rPr>
                <w:sz w:val="22"/>
              </w:rPr>
              <w:t>Выполнение строительно-монтажных работ инженерно-технических средств охраны по объекту: «Реконструкция ограждения периметра ГЭС, соблюдение антитеррористической защищенности объекта ТЭК».</w:t>
            </w:r>
          </w:p>
          <w:p w14:paraId="106718B6" w14:textId="293535D6" w:rsidR="00575F2B" w:rsidRPr="00575F2B" w:rsidRDefault="00575F2B" w:rsidP="00575F2B">
            <w:pPr>
              <w:ind w:firstLine="0"/>
              <w:jc w:val="left"/>
              <w:rPr>
                <w:sz w:val="22"/>
              </w:rPr>
            </w:pPr>
            <w:r w:rsidRPr="00575F2B">
              <w:rPr>
                <w:sz w:val="22"/>
              </w:rPr>
              <w:t>ПД 04.25.ПР-ИТСО.ЭП. Система элетропитания: Ведомость объемов работ  № 02-01-03.</w:t>
            </w:r>
          </w:p>
        </w:tc>
        <w:tc>
          <w:tcPr>
            <w:tcW w:w="1560" w:type="dxa"/>
            <w:vMerge/>
            <w:vAlign w:val="center"/>
          </w:tcPr>
          <w:p w14:paraId="5E2BBF61" w14:textId="77777777" w:rsidR="00575F2B" w:rsidRDefault="00575F2B" w:rsidP="008E04EE">
            <w:pPr>
              <w:ind w:firstLine="0"/>
              <w:jc w:val="center"/>
            </w:pPr>
          </w:p>
        </w:tc>
        <w:tc>
          <w:tcPr>
            <w:tcW w:w="1842" w:type="dxa"/>
            <w:vMerge/>
            <w:vAlign w:val="center"/>
          </w:tcPr>
          <w:p w14:paraId="4F59CE18" w14:textId="77777777" w:rsidR="00575F2B" w:rsidRDefault="00575F2B" w:rsidP="008E04EE">
            <w:pPr>
              <w:ind w:firstLine="0"/>
              <w:jc w:val="center"/>
            </w:pPr>
          </w:p>
        </w:tc>
      </w:tr>
      <w:tr w:rsidR="00575F2B" w14:paraId="04346C17" w14:textId="77777777" w:rsidTr="00575F2B">
        <w:tc>
          <w:tcPr>
            <w:tcW w:w="10768" w:type="dxa"/>
            <w:gridSpan w:val="4"/>
          </w:tcPr>
          <w:p w14:paraId="24A90BBF" w14:textId="2EB8E416" w:rsidR="00575F2B" w:rsidRDefault="00575F2B" w:rsidP="008E04EE">
            <w:pPr>
              <w:ind w:firstLine="0"/>
              <w:jc w:val="center"/>
            </w:pPr>
            <w:r>
              <w:t>2027</w:t>
            </w:r>
          </w:p>
        </w:tc>
      </w:tr>
      <w:tr w:rsidR="002C6B3E" w14:paraId="701270BE" w14:textId="77777777" w:rsidTr="00575F2B">
        <w:tc>
          <w:tcPr>
            <w:tcW w:w="562" w:type="dxa"/>
          </w:tcPr>
          <w:p w14:paraId="756F54D4" w14:textId="1C45A455" w:rsidR="002C6B3E" w:rsidRDefault="002C6B3E" w:rsidP="008E04EE">
            <w:pPr>
              <w:ind w:firstLine="0"/>
              <w:jc w:val="center"/>
            </w:pPr>
            <w:r>
              <w:lastRenderedPageBreak/>
              <w:t>6</w:t>
            </w:r>
          </w:p>
        </w:tc>
        <w:tc>
          <w:tcPr>
            <w:tcW w:w="6804" w:type="dxa"/>
            <w:vAlign w:val="center"/>
          </w:tcPr>
          <w:p w14:paraId="117ED5E1" w14:textId="77777777" w:rsidR="002C6B3E" w:rsidRPr="002C6B3E" w:rsidRDefault="002C6B3E" w:rsidP="002C6B3E">
            <w:pPr>
              <w:ind w:firstLine="0"/>
              <w:jc w:val="left"/>
              <w:rPr>
                <w:sz w:val="22"/>
              </w:rPr>
            </w:pPr>
            <w:r w:rsidRPr="002C6B3E">
              <w:rPr>
                <w:sz w:val="22"/>
              </w:rPr>
              <w:t>Выполнение строительно-монтажных работ инженерно-технических средств охраны по объекту: «Реконструкция ограждения периметра ГЭС, соблюдение антитеррористической защищенности объекта ТЭК».</w:t>
            </w:r>
          </w:p>
          <w:p w14:paraId="4B16482B" w14:textId="4B56753D" w:rsidR="002C6B3E" w:rsidRPr="00DC2E83" w:rsidRDefault="002C6B3E" w:rsidP="002C6B3E">
            <w:pPr>
              <w:ind w:firstLine="0"/>
              <w:jc w:val="left"/>
            </w:pPr>
            <w:r w:rsidRPr="002C6B3E">
              <w:rPr>
                <w:sz w:val="22"/>
              </w:rPr>
              <w:t>ПД 04.25.ПР-ИТСО.СОТ. Система охранного телевидения: Ведомость объемов работ № 02-01-02/27.</w:t>
            </w:r>
          </w:p>
        </w:tc>
        <w:tc>
          <w:tcPr>
            <w:tcW w:w="1560" w:type="dxa"/>
            <w:vMerge w:val="restart"/>
            <w:vAlign w:val="center"/>
          </w:tcPr>
          <w:p w14:paraId="30DB7CE7" w14:textId="3A6DC0FF" w:rsidR="002C6B3E" w:rsidRDefault="002C6B3E" w:rsidP="008E04EE">
            <w:pPr>
              <w:ind w:firstLine="0"/>
              <w:jc w:val="center"/>
            </w:pPr>
            <w:r>
              <w:t>01.01.2027</w:t>
            </w:r>
          </w:p>
        </w:tc>
        <w:tc>
          <w:tcPr>
            <w:tcW w:w="1842" w:type="dxa"/>
            <w:vMerge w:val="restart"/>
            <w:vAlign w:val="center"/>
          </w:tcPr>
          <w:p w14:paraId="6F53773E" w14:textId="6381C4D2" w:rsidR="002C6B3E" w:rsidRDefault="002C6B3E" w:rsidP="008E04EE">
            <w:pPr>
              <w:ind w:firstLine="0"/>
              <w:jc w:val="center"/>
            </w:pPr>
            <w:r>
              <w:t>30.</w:t>
            </w:r>
            <w:r w:rsidR="0031797E">
              <w:t>11</w:t>
            </w:r>
            <w:r>
              <w:t>.2027 г.</w:t>
            </w:r>
          </w:p>
        </w:tc>
      </w:tr>
      <w:tr w:rsidR="002C6B3E" w14:paraId="53A28142" w14:textId="77777777" w:rsidTr="00575F2B">
        <w:tc>
          <w:tcPr>
            <w:tcW w:w="562" w:type="dxa"/>
          </w:tcPr>
          <w:p w14:paraId="7765B013" w14:textId="36BE252D" w:rsidR="002C6B3E" w:rsidRDefault="002C6B3E" w:rsidP="008E04EE">
            <w:pPr>
              <w:ind w:firstLine="0"/>
              <w:jc w:val="center"/>
            </w:pPr>
            <w:r>
              <w:t>7</w:t>
            </w:r>
          </w:p>
        </w:tc>
        <w:tc>
          <w:tcPr>
            <w:tcW w:w="6804" w:type="dxa"/>
            <w:vAlign w:val="center"/>
          </w:tcPr>
          <w:p w14:paraId="2E753847" w14:textId="77777777" w:rsidR="002C6B3E" w:rsidRPr="00575F2B" w:rsidRDefault="002C6B3E" w:rsidP="002C6B3E">
            <w:pPr>
              <w:ind w:firstLine="0"/>
              <w:jc w:val="left"/>
              <w:rPr>
                <w:sz w:val="22"/>
              </w:rPr>
            </w:pPr>
            <w:r w:rsidRPr="00575F2B">
              <w:rPr>
                <w:sz w:val="22"/>
              </w:rPr>
              <w:t xml:space="preserve">Выполнение строительно-монтажных работ инженерно-технических средств охраны по объекту: «Реконструкция ограждения периметра ГЭС, соблюдение антитеррористической защищенности объекта ТЭК». </w:t>
            </w:r>
          </w:p>
          <w:p w14:paraId="1320C330" w14:textId="3AD640A8" w:rsidR="002C6B3E" w:rsidRPr="002C6B3E" w:rsidRDefault="002C6B3E" w:rsidP="0004385A">
            <w:pPr>
              <w:ind w:firstLine="0"/>
              <w:jc w:val="left"/>
              <w:rPr>
                <w:sz w:val="22"/>
              </w:rPr>
            </w:pPr>
            <w:r w:rsidRPr="00575F2B">
              <w:rPr>
                <w:sz w:val="22"/>
              </w:rPr>
              <w:t>ПД 04.25.ПР-ИТСО.СОС. Система охранной сигнализации: Ведомость объемов работ № 02-01-04</w:t>
            </w:r>
            <w:r>
              <w:rPr>
                <w:sz w:val="22"/>
              </w:rPr>
              <w:t>/27</w:t>
            </w:r>
            <w:r w:rsidRPr="00575F2B">
              <w:rPr>
                <w:sz w:val="22"/>
              </w:rPr>
              <w:t>.</w:t>
            </w:r>
          </w:p>
        </w:tc>
        <w:tc>
          <w:tcPr>
            <w:tcW w:w="1560" w:type="dxa"/>
            <w:vMerge/>
            <w:vAlign w:val="center"/>
          </w:tcPr>
          <w:p w14:paraId="6AECCCB2" w14:textId="77777777" w:rsidR="002C6B3E" w:rsidRDefault="002C6B3E" w:rsidP="008E04EE">
            <w:pPr>
              <w:ind w:firstLine="0"/>
              <w:jc w:val="center"/>
            </w:pPr>
          </w:p>
        </w:tc>
        <w:tc>
          <w:tcPr>
            <w:tcW w:w="1842" w:type="dxa"/>
            <w:vMerge/>
            <w:vAlign w:val="center"/>
          </w:tcPr>
          <w:p w14:paraId="1975B4B7" w14:textId="77777777" w:rsidR="002C6B3E" w:rsidRDefault="002C6B3E" w:rsidP="008E04EE">
            <w:pPr>
              <w:ind w:firstLine="0"/>
              <w:jc w:val="center"/>
            </w:pPr>
          </w:p>
        </w:tc>
      </w:tr>
      <w:tr w:rsidR="002C6B3E" w14:paraId="364111BB" w14:textId="77777777" w:rsidTr="00575F2B">
        <w:tc>
          <w:tcPr>
            <w:tcW w:w="562" w:type="dxa"/>
          </w:tcPr>
          <w:p w14:paraId="6B7FB20B" w14:textId="37A4F016" w:rsidR="002C6B3E" w:rsidRDefault="002C6B3E" w:rsidP="008E04EE">
            <w:pPr>
              <w:ind w:firstLine="0"/>
              <w:jc w:val="center"/>
            </w:pPr>
            <w:r>
              <w:t>8</w:t>
            </w:r>
          </w:p>
        </w:tc>
        <w:tc>
          <w:tcPr>
            <w:tcW w:w="6804" w:type="dxa"/>
            <w:vAlign w:val="center"/>
          </w:tcPr>
          <w:p w14:paraId="2BAF6607" w14:textId="77777777" w:rsidR="002C6B3E" w:rsidRPr="00575F2B" w:rsidRDefault="002C6B3E" w:rsidP="002C6B3E">
            <w:pPr>
              <w:ind w:firstLine="0"/>
              <w:jc w:val="left"/>
              <w:rPr>
                <w:sz w:val="22"/>
              </w:rPr>
            </w:pPr>
            <w:r w:rsidRPr="00575F2B">
              <w:rPr>
                <w:sz w:val="22"/>
              </w:rPr>
              <w:t>Выполнение строительно-монтажных работ инженерно-технических средств охраны по объекту: «Реконструкция ограждения периметра ГЭС, соблюдение антитеррористической защищенности объекта ТЭК».</w:t>
            </w:r>
          </w:p>
          <w:p w14:paraId="1CDE5166" w14:textId="2E03BF61" w:rsidR="002C6B3E" w:rsidRPr="002C6B3E" w:rsidRDefault="002C6B3E" w:rsidP="0004385A">
            <w:pPr>
              <w:ind w:firstLine="0"/>
              <w:jc w:val="left"/>
              <w:rPr>
                <w:sz w:val="22"/>
              </w:rPr>
            </w:pPr>
            <w:r w:rsidRPr="00575F2B">
              <w:rPr>
                <w:sz w:val="22"/>
              </w:rPr>
              <w:t>ПД 04.25.ПР-ИТСО.СОО. Система охранного освещения: Ведомость объемов работ № 02-01-07</w:t>
            </w:r>
            <w:r>
              <w:rPr>
                <w:sz w:val="22"/>
              </w:rPr>
              <w:t>/27.</w:t>
            </w:r>
          </w:p>
        </w:tc>
        <w:tc>
          <w:tcPr>
            <w:tcW w:w="1560" w:type="dxa"/>
            <w:vMerge/>
            <w:vAlign w:val="center"/>
          </w:tcPr>
          <w:p w14:paraId="17E58435" w14:textId="77777777" w:rsidR="002C6B3E" w:rsidRDefault="002C6B3E" w:rsidP="008E04EE">
            <w:pPr>
              <w:ind w:firstLine="0"/>
              <w:jc w:val="center"/>
            </w:pPr>
          </w:p>
        </w:tc>
        <w:tc>
          <w:tcPr>
            <w:tcW w:w="1842" w:type="dxa"/>
            <w:vMerge/>
            <w:vAlign w:val="center"/>
          </w:tcPr>
          <w:p w14:paraId="5B0DAA09" w14:textId="77777777" w:rsidR="002C6B3E" w:rsidRDefault="002C6B3E" w:rsidP="008E04EE">
            <w:pPr>
              <w:ind w:firstLine="0"/>
              <w:jc w:val="center"/>
            </w:pPr>
          </w:p>
        </w:tc>
      </w:tr>
    </w:tbl>
    <w:p w14:paraId="5D8E2773" w14:textId="77777777" w:rsidR="00B81B1C" w:rsidRDefault="00B81B1C" w:rsidP="00B81B1C"/>
    <w:p w14:paraId="7EA98559" w14:textId="77777777" w:rsidR="009412FC" w:rsidRDefault="009412FC"/>
    <w:p w14:paraId="486D9866" w14:textId="77777777" w:rsidR="00A529DB" w:rsidRDefault="00A529DB"/>
    <w:tbl>
      <w:tblPr>
        <w:tblW w:w="9412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5"/>
        <w:gridCol w:w="340"/>
        <w:gridCol w:w="2205"/>
        <w:gridCol w:w="125"/>
        <w:gridCol w:w="2207"/>
      </w:tblGrid>
      <w:tr w:rsidR="00A529DB" w:rsidRPr="00A048C6" w14:paraId="36DB5855" w14:textId="77777777" w:rsidTr="008349D5">
        <w:trPr>
          <w:trHeight w:val="454"/>
          <w:jc w:val="center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7C5EA4" w14:textId="4C05B45B" w:rsidR="00A529DB" w:rsidRPr="00A048C6" w:rsidRDefault="008E04EE" w:rsidP="00A529DB">
            <w:pPr>
              <w:ind w:firstLine="0"/>
              <w:jc w:val="center"/>
            </w:pPr>
            <w:r>
              <w:t>Инженер по ТП и МО</w:t>
            </w:r>
          </w:p>
        </w:tc>
        <w:tc>
          <w:tcPr>
            <w:tcW w:w="340" w:type="dxa"/>
            <w:shd w:val="clear" w:color="auto" w:fill="auto"/>
            <w:vAlign w:val="bottom"/>
          </w:tcPr>
          <w:p w14:paraId="51478E65" w14:textId="77777777" w:rsidR="00A529DB" w:rsidRPr="00A048C6" w:rsidRDefault="00A529DB" w:rsidP="008349D5">
            <w:pPr>
              <w:ind w:firstLine="0"/>
              <w:jc w:val="center"/>
            </w:pP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2EAA35" w14:textId="77777777" w:rsidR="00A529DB" w:rsidRPr="00A048C6" w:rsidRDefault="00A529DB" w:rsidP="008349D5">
            <w:pPr>
              <w:ind w:firstLine="0"/>
              <w:jc w:val="center"/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36449436" w14:textId="77777777" w:rsidR="00A529DB" w:rsidRPr="00A048C6" w:rsidRDefault="00A529DB" w:rsidP="008349D5">
            <w:pPr>
              <w:ind w:firstLine="0"/>
              <w:jc w:val="center"/>
            </w:pPr>
          </w:p>
        </w:tc>
        <w:tc>
          <w:tcPr>
            <w:tcW w:w="2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F6B71A" w14:textId="514B4F23" w:rsidR="00A529DB" w:rsidRPr="00A048C6" w:rsidRDefault="008E04EE" w:rsidP="008349D5">
            <w:pPr>
              <w:ind w:firstLine="0"/>
              <w:jc w:val="center"/>
            </w:pPr>
            <w:r>
              <w:t>Ярославцев В.А.</w:t>
            </w:r>
          </w:p>
        </w:tc>
      </w:tr>
      <w:tr w:rsidR="00A529DB" w:rsidRPr="00A048C6" w14:paraId="6605074F" w14:textId="77777777" w:rsidTr="008349D5">
        <w:trPr>
          <w:jc w:val="center"/>
        </w:trPr>
        <w:tc>
          <w:tcPr>
            <w:tcW w:w="4535" w:type="dxa"/>
            <w:tcBorders>
              <w:top w:val="single" w:sz="4" w:space="0" w:color="auto"/>
            </w:tcBorders>
            <w:shd w:val="clear" w:color="auto" w:fill="auto"/>
          </w:tcPr>
          <w:p w14:paraId="17D88056" w14:textId="77777777" w:rsidR="00A529DB" w:rsidRPr="00A048C6" w:rsidRDefault="00A529DB" w:rsidP="008349D5">
            <w:pPr>
              <w:ind w:firstLine="0"/>
              <w:jc w:val="center"/>
              <w:rPr>
                <w:sz w:val="16"/>
                <w:szCs w:val="16"/>
              </w:rPr>
            </w:pPr>
            <w:r w:rsidRPr="00A048C6">
              <w:rPr>
                <w:sz w:val="16"/>
                <w:szCs w:val="16"/>
              </w:rPr>
              <w:t>должность</w:t>
            </w:r>
          </w:p>
        </w:tc>
        <w:tc>
          <w:tcPr>
            <w:tcW w:w="340" w:type="dxa"/>
            <w:shd w:val="clear" w:color="auto" w:fill="auto"/>
          </w:tcPr>
          <w:p w14:paraId="67C01358" w14:textId="77777777" w:rsidR="00A529DB" w:rsidRPr="00A048C6" w:rsidRDefault="00A529DB" w:rsidP="008349D5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5" w:type="dxa"/>
            <w:tcBorders>
              <w:top w:val="single" w:sz="4" w:space="0" w:color="auto"/>
            </w:tcBorders>
            <w:shd w:val="clear" w:color="auto" w:fill="auto"/>
          </w:tcPr>
          <w:p w14:paraId="4EB30856" w14:textId="77777777" w:rsidR="00A529DB" w:rsidRPr="00A048C6" w:rsidRDefault="00A529DB" w:rsidP="008349D5">
            <w:pPr>
              <w:ind w:firstLine="0"/>
              <w:jc w:val="center"/>
              <w:rPr>
                <w:sz w:val="16"/>
                <w:szCs w:val="16"/>
              </w:rPr>
            </w:pPr>
            <w:r w:rsidRPr="00A048C6">
              <w:rPr>
                <w:sz w:val="16"/>
                <w:szCs w:val="16"/>
              </w:rPr>
              <w:t>подпись</w:t>
            </w:r>
          </w:p>
        </w:tc>
        <w:tc>
          <w:tcPr>
            <w:tcW w:w="125" w:type="dxa"/>
            <w:shd w:val="clear" w:color="auto" w:fill="auto"/>
          </w:tcPr>
          <w:p w14:paraId="45539E43" w14:textId="77777777" w:rsidR="00A529DB" w:rsidRPr="00A048C6" w:rsidRDefault="00A529DB" w:rsidP="008349D5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7" w:type="dxa"/>
            <w:shd w:val="clear" w:color="auto" w:fill="auto"/>
          </w:tcPr>
          <w:p w14:paraId="33EB5412" w14:textId="77777777" w:rsidR="00A529DB" w:rsidRPr="00A048C6" w:rsidRDefault="00A529DB" w:rsidP="008349D5">
            <w:pPr>
              <w:ind w:firstLine="0"/>
              <w:jc w:val="center"/>
              <w:rPr>
                <w:sz w:val="16"/>
                <w:szCs w:val="16"/>
              </w:rPr>
            </w:pPr>
            <w:r w:rsidRPr="00A048C6">
              <w:rPr>
                <w:sz w:val="16"/>
                <w:szCs w:val="16"/>
              </w:rPr>
              <w:t>расшифровка</w:t>
            </w:r>
          </w:p>
        </w:tc>
      </w:tr>
    </w:tbl>
    <w:p w14:paraId="69F65A8E" w14:textId="77777777" w:rsidR="00A529DB" w:rsidRDefault="00A529DB" w:rsidP="009412FC"/>
    <w:sectPr w:rsidR="00A529DB" w:rsidSect="00575F2B">
      <w:pgSz w:w="11906" w:h="16838"/>
      <w:pgMar w:top="1134" w:right="567" w:bottom="113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8A3"/>
    <w:rsid w:val="000273A2"/>
    <w:rsid w:val="0004385A"/>
    <w:rsid w:val="00064B51"/>
    <w:rsid w:val="000B3090"/>
    <w:rsid w:val="000E7456"/>
    <w:rsid w:val="00156643"/>
    <w:rsid w:val="00207AA5"/>
    <w:rsid w:val="00277DE5"/>
    <w:rsid w:val="002C6B3E"/>
    <w:rsid w:val="0031797E"/>
    <w:rsid w:val="00362B9E"/>
    <w:rsid w:val="003840D1"/>
    <w:rsid w:val="003B4386"/>
    <w:rsid w:val="00575F2B"/>
    <w:rsid w:val="00620C6B"/>
    <w:rsid w:val="006A35E7"/>
    <w:rsid w:val="006C136D"/>
    <w:rsid w:val="00703FAC"/>
    <w:rsid w:val="008102ED"/>
    <w:rsid w:val="008E04EE"/>
    <w:rsid w:val="00931555"/>
    <w:rsid w:val="009412FC"/>
    <w:rsid w:val="0094353C"/>
    <w:rsid w:val="00A529DB"/>
    <w:rsid w:val="00AA2ED3"/>
    <w:rsid w:val="00AD635B"/>
    <w:rsid w:val="00B81B1C"/>
    <w:rsid w:val="00BC1119"/>
    <w:rsid w:val="00C646AB"/>
    <w:rsid w:val="00CB4691"/>
    <w:rsid w:val="00CC3902"/>
    <w:rsid w:val="00D16A7F"/>
    <w:rsid w:val="00D24AA2"/>
    <w:rsid w:val="00D56C93"/>
    <w:rsid w:val="00D608A3"/>
    <w:rsid w:val="00DC2E83"/>
    <w:rsid w:val="00DF5D04"/>
    <w:rsid w:val="00EC48D1"/>
    <w:rsid w:val="00EC7FB1"/>
    <w:rsid w:val="00FA1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36CF6"/>
  <w15:chartTrackingRefBased/>
  <w15:docId w15:val="{ADCB8CDA-B6B6-43BD-BDD0-DEA29624D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29DB"/>
    <w:pPr>
      <w:widowControl w:val="0"/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29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273A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73A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486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Tikhonov Aleksandr</dc:creator>
  <cp:keywords/>
  <dc:description/>
  <cp:lastModifiedBy>Tikhonov Aleksandr</cp:lastModifiedBy>
  <cp:revision>36</cp:revision>
  <cp:lastPrinted>2024-06-03T08:18:00Z</cp:lastPrinted>
  <dcterms:created xsi:type="dcterms:W3CDTF">2023-06-07T04:42:00Z</dcterms:created>
  <dcterms:modified xsi:type="dcterms:W3CDTF">2026-09-04T10:53:00Z</dcterms:modified>
</cp:coreProperties>
</file>